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AFC7A" w14:textId="77777777" w:rsidR="00640CD4" w:rsidRPr="00C7345B" w:rsidRDefault="00BC0C54" w:rsidP="000C5D96">
      <w:pPr>
        <w:pStyle w:val="Titre"/>
        <w:numPr>
          <w:ilvl w:val="0"/>
          <w:numId w:val="11"/>
        </w:numPr>
        <w:rPr>
          <w:rFonts w:asciiTheme="minorHAnsi" w:hAnsiTheme="minorHAnsi"/>
          <w:b/>
          <w:sz w:val="36"/>
          <w:szCs w:val="36"/>
        </w:rPr>
      </w:pPr>
      <w:r w:rsidRPr="00272DC8">
        <w:rPr>
          <w:rFonts w:asciiTheme="minorHAnsi" w:hAnsiTheme="minorHAnsi"/>
          <w:b/>
          <w:sz w:val="36"/>
          <w:szCs w:val="36"/>
        </w:rPr>
        <w:t>A</w:t>
      </w:r>
      <w:r w:rsidR="000C5D96" w:rsidRPr="00272DC8">
        <w:rPr>
          <w:rFonts w:asciiTheme="minorHAnsi" w:hAnsiTheme="minorHAnsi"/>
          <w:b/>
          <w:sz w:val="36"/>
          <w:szCs w:val="36"/>
        </w:rPr>
        <w:t>nalyse de la situation</w:t>
      </w:r>
      <w:r w:rsidR="00C7345B">
        <w:rPr>
          <w:rFonts w:asciiTheme="minorHAnsi" w:hAnsiTheme="minorHAnsi"/>
          <w:b/>
          <w:sz w:val="36"/>
          <w:szCs w:val="36"/>
        </w:rPr>
        <w:br/>
      </w:r>
    </w:p>
    <w:p w14:paraId="5C24859F" w14:textId="77777777" w:rsidR="00C7345B" w:rsidRPr="00702EB1" w:rsidRDefault="00C7345B" w:rsidP="000C5D96">
      <w:pPr>
        <w:rPr>
          <w:sz w:val="24"/>
          <w:szCs w:val="24"/>
        </w:rPr>
      </w:pPr>
      <w:r w:rsidRPr="00C7345B">
        <w:rPr>
          <w:sz w:val="24"/>
          <w:szCs w:val="24"/>
        </w:rPr>
        <w:t xml:space="preserve">Dans le cadre de cette phase d'analyse, plusieurs questions doivent être posées pour définir le cours ciblé et l'ampleur du développement à faire. Cette étape permet, entre autres, d'établir le profil des étudiants, leurs besoins et les préalables. Un inventaire du matériel et des médias disponibles ou à développer est fait. Les différents types de présence à distance : cognitive, pédagogique et sociale (Garrison, 2016) sont </w:t>
      </w:r>
      <w:r>
        <w:rPr>
          <w:sz w:val="24"/>
          <w:szCs w:val="24"/>
        </w:rPr>
        <w:t xml:space="preserve">également </w:t>
      </w:r>
      <w:r w:rsidRPr="00C7345B">
        <w:rPr>
          <w:sz w:val="24"/>
          <w:szCs w:val="24"/>
        </w:rPr>
        <w:t>définis.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83"/>
        <w:gridCol w:w="5107"/>
      </w:tblGrid>
      <w:tr w:rsidR="00F74616" w:rsidRPr="00702EB1" w14:paraId="4A7A2CB5" w14:textId="77777777" w:rsidTr="00F74616">
        <w:tc>
          <w:tcPr>
            <w:tcW w:w="9209" w:type="dxa"/>
            <w:shd w:val="clear" w:color="auto" w:fill="D9D9D9" w:themeFill="background1" w:themeFillShade="D9"/>
          </w:tcPr>
          <w:p w14:paraId="00271289" w14:textId="77777777" w:rsidR="00F74616" w:rsidRPr="00702EB1" w:rsidRDefault="00F74616" w:rsidP="00204BBA">
            <w:pPr>
              <w:spacing w:before="120" w:after="120"/>
              <w:rPr>
                <w:b/>
                <w:sz w:val="24"/>
                <w:szCs w:val="24"/>
              </w:rPr>
            </w:pPr>
            <w:r w:rsidRPr="00702EB1">
              <w:rPr>
                <w:b/>
                <w:sz w:val="24"/>
                <w:szCs w:val="24"/>
              </w:rPr>
              <w:t>Cours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14:paraId="75FEC937" w14:textId="77777777" w:rsidR="00F74616" w:rsidRPr="00702EB1" w:rsidRDefault="00F74616" w:rsidP="00204BBA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F74616" w:rsidRPr="00702EB1" w14:paraId="28721B97" w14:textId="77777777" w:rsidTr="00F74616">
        <w:trPr>
          <w:trHeight w:val="528"/>
        </w:trPr>
        <w:tc>
          <w:tcPr>
            <w:tcW w:w="9209" w:type="dxa"/>
          </w:tcPr>
          <w:p w14:paraId="4C11E901" w14:textId="77777777" w:rsidR="00F74616" w:rsidRPr="00702EB1" w:rsidRDefault="00F74616" w:rsidP="00F74616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 xml:space="preserve">Quel est le cours à développer ? </w:t>
            </w:r>
          </w:p>
        </w:tc>
        <w:tc>
          <w:tcPr>
            <w:tcW w:w="9497" w:type="dxa"/>
          </w:tcPr>
          <w:p w14:paraId="6624AF9E" w14:textId="77777777" w:rsidR="00F74616" w:rsidRPr="00702EB1" w:rsidRDefault="00F74616" w:rsidP="00F7461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F74616" w:rsidRPr="00702EB1" w14:paraId="7C8C0A70" w14:textId="77777777" w:rsidTr="00F74616">
        <w:trPr>
          <w:trHeight w:val="541"/>
        </w:trPr>
        <w:tc>
          <w:tcPr>
            <w:tcW w:w="9209" w:type="dxa"/>
          </w:tcPr>
          <w:p w14:paraId="3C992581" w14:textId="77777777" w:rsidR="00F74616" w:rsidRPr="00702EB1" w:rsidRDefault="00F74616" w:rsidP="00F74616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>Est-il nouveau ?</w:t>
            </w:r>
            <w:r w:rsidRPr="00702EB1">
              <w:rPr>
                <w:sz w:val="24"/>
                <w:szCs w:val="24"/>
              </w:rPr>
              <w:tab/>
            </w:r>
          </w:p>
        </w:tc>
        <w:tc>
          <w:tcPr>
            <w:tcW w:w="9497" w:type="dxa"/>
          </w:tcPr>
          <w:p w14:paraId="5A40A1CD" w14:textId="77777777" w:rsidR="00F74616" w:rsidRPr="00702EB1" w:rsidRDefault="00F74616" w:rsidP="00F74616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Oui     </w:t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Non</w:t>
            </w:r>
          </w:p>
        </w:tc>
      </w:tr>
      <w:tr w:rsidR="00F74616" w:rsidRPr="00702EB1" w14:paraId="39728ADB" w14:textId="77777777" w:rsidTr="00F74616">
        <w:trPr>
          <w:trHeight w:val="541"/>
        </w:trPr>
        <w:tc>
          <w:tcPr>
            <w:tcW w:w="9209" w:type="dxa"/>
          </w:tcPr>
          <w:p w14:paraId="23796A25" w14:textId="77777777" w:rsidR="00F74616" w:rsidRPr="00702EB1" w:rsidRDefault="00F74616" w:rsidP="00204BBA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>Quels sont les préalables au cours ?</w:t>
            </w:r>
          </w:p>
        </w:tc>
        <w:tc>
          <w:tcPr>
            <w:tcW w:w="9497" w:type="dxa"/>
          </w:tcPr>
          <w:p w14:paraId="03E9BFDF" w14:textId="77777777" w:rsidR="00F74616" w:rsidRPr="00702EB1" w:rsidRDefault="00F74616" w:rsidP="00F7461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D56AA" w:rsidRPr="00702EB1" w14:paraId="1CDD948A" w14:textId="77777777" w:rsidTr="00F74616">
        <w:trPr>
          <w:trHeight w:val="541"/>
        </w:trPr>
        <w:tc>
          <w:tcPr>
            <w:tcW w:w="9209" w:type="dxa"/>
          </w:tcPr>
          <w:p w14:paraId="7A45B9EA" w14:textId="77777777" w:rsidR="005D56AA" w:rsidRPr="00702EB1" w:rsidRDefault="005D56AA" w:rsidP="00204BBA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quel programme fait-il partie ?</w:t>
            </w:r>
          </w:p>
        </w:tc>
        <w:tc>
          <w:tcPr>
            <w:tcW w:w="9497" w:type="dxa"/>
          </w:tcPr>
          <w:p w14:paraId="5FFA355A" w14:textId="77777777" w:rsidR="005D56AA" w:rsidRPr="00702EB1" w:rsidRDefault="005D56AA" w:rsidP="00F74616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7B98399C" w14:textId="77777777" w:rsidR="00204BBA" w:rsidRPr="00702EB1" w:rsidRDefault="00204BBA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98"/>
        <w:gridCol w:w="5292"/>
      </w:tblGrid>
      <w:tr w:rsidR="00732BE7" w:rsidRPr="00702EB1" w14:paraId="52E2B13D" w14:textId="77777777" w:rsidTr="00D75741">
        <w:tc>
          <w:tcPr>
            <w:tcW w:w="18710" w:type="dxa"/>
            <w:gridSpan w:val="2"/>
            <w:shd w:val="clear" w:color="auto" w:fill="D9D9D9" w:themeFill="background1" w:themeFillShade="D9"/>
          </w:tcPr>
          <w:p w14:paraId="19E720D1" w14:textId="77777777" w:rsidR="00732BE7" w:rsidRPr="00702EB1" w:rsidRDefault="00732BE7" w:rsidP="00D7574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b/>
                <w:sz w:val="24"/>
                <w:szCs w:val="24"/>
              </w:rPr>
              <w:t>Étudiants</w:t>
            </w:r>
          </w:p>
        </w:tc>
      </w:tr>
      <w:tr w:rsidR="00732BE7" w:rsidRPr="00702EB1" w14:paraId="36D16EA6" w14:textId="77777777" w:rsidTr="00D75741">
        <w:tc>
          <w:tcPr>
            <w:tcW w:w="9209" w:type="dxa"/>
          </w:tcPr>
          <w:p w14:paraId="5DB65DA8" w14:textId="77777777" w:rsidR="00732BE7" w:rsidRPr="00702EB1" w:rsidRDefault="00732BE7" w:rsidP="00D75741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>Quel est le nombre d’étudiants visé dans un groupe…</w:t>
            </w:r>
          </w:p>
        </w:tc>
        <w:tc>
          <w:tcPr>
            <w:tcW w:w="9501" w:type="dxa"/>
          </w:tcPr>
          <w:p w14:paraId="3833D078" w14:textId="77777777" w:rsidR="00732BE7" w:rsidRPr="00702EB1" w:rsidRDefault="00732BE7" w:rsidP="00D7574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&lt; </w:t>
            </w:r>
            <w:proofErr w:type="gramStart"/>
            <w:r w:rsidRPr="00702EB1">
              <w:rPr>
                <w:sz w:val="24"/>
                <w:szCs w:val="24"/>
              </w:rPr>
              <w:t>de</w:t>
            </w:r>
            <w:proofErr w:type="gramEnd"/>
            <w:r w:rsidRPr="00702EB1">
              <w:rPr>
                <w:sz w:val="24"/>
                <w:szCs w:val="24"/>
              </w:rPr>
              <w:t xml:space="preserve"> 30</w:t>
            </w:r>
            <w:r w:rsidRPr="00702EB1">
              <w:rPr>
                <w:sz w:val="24"/>
                <w:szCs w:val="24"/>
              </w:rPr>
              <w:tab/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entre 30 et 65</w:t>
            </w:r>
            <w:r w:rsidRPr="00702EB1">
              <w:rPr>
                <w:sz w:val="24"/>
                <w:szCs w:val="24"/>
              </w:rPr>
              <w:tab/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&gt; de 65</w:t>
            </w:r>
          </w:p>
        </w:tc>
      </w:tr>
      <w:tr w:rsidR="00732BE7" w:rsidRPr="00702EB1" w14:paraId="63AA77B5" w14:textId="77777777" w:rsidTr="00D75741">
        <w:tc>
          <w:tcPr>
            <w:tcW w:w="9209" w:type="dxa"/>
          </w:tcPr>
          <w:p w14:paraId="1B8EB517" w14:textId="77777777" w:rsidR="00732BE7" w:rsidRPr="00702EB1" w:rsidRDefault="00732BE7" w:rsidP="00D75741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>Est-il destiné à des étudiants de…</w:t>
            </w:r>
          </w:p>
        </w:tc>
        <w:tc>
          <w:tcPr>
            <w:tcW w:w="9501" w:type="dxa"/>
          </w:tcPr>
          <w:p w14:paraId="4CC60494" w14:textId="77777777" w:rsidR="00732BE7" w:rsidRPr="00702EB1" w:rsidRDefault="00732BE7" w:rsidP="00D7574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1</w:t>
            </w:r>
            <w:r w:rsidRPr="00702EB1">
              <w:rPr>
                <w:sz w:val="24"/>
                <w:szCs w:val="24"/>
                <w:vertAlign w:val="superscript"/>
              </w:rPr>
              <w:t>er</w:t>
            </w:r>
            <w:r w:rsidRPr="00702EB1">
              <w:rPr>
                <w:sz w:val="24"/>
                <w:szCs w:val="24"/>
              </w:rPr>
              <w:t xml:space="preserve"> cycle</w:t>
            </w:r>
            <w:r w:rsidRPr="00702EB1">
              <w:rPr>
                <w:sz w:val="24"/>
                <w:szCs w:val="24"/>
              </w:rPr>
              <w:tab/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2</w:t>
            </w:r>
            <w:r w:rsidRPr="00702EB1">
              <w:rPr>
                <w:sz w:val="24"/>
                <w:szCs w:val="24"/>
                <w:vertAlign w:val="superscript"/>
              </w:rPr>
              <w:t>e</w:t>
            </w:r>
            <w:r w:rsidRPr="00702EB1">
              <w:rPr>
                <w:sz w:val="24"/>
                <w:szCs w:val="24"/>
              </w:rPr>
              <w:t xml:space="preserve"> cycle</w:t>
            </w:r>
            <w:r w:rsidRPr="00702EB1">
              <w:rPr>
                <w:sz w:val="24"/>
                <w:szCs w:val="24"/>
              </w:rPr>
              <w:tab/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3</w:t>
            </w:r>
            <w:r w:rsidRPr="00702EB1">
              <w:rPr>
                <w:sz w:val="24"/>
                <w:szCs w:val="24"/>
                <w:vertAlign w:val="superscript"/>
              </w:rPr>
              <w:t>e</w:t>
            </w:r>
            <w:r w:rsidRPr="00702EB1">
              <w:rPr>
                <w:sz w:val="24"/>
                <w:szCs w:val="24"/>
              </w:rPr>
              <w:t xml:space="preserve"> cycle</w:t>
            </w:r>
            <w:r w:rsidRPr="00702EB1">
              <w:rPr>
                <w:sz w:val="24"/>
                <w:szCs w:val="24"/>
              </w:rPr>
              <w:tab/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hors programme</w:t>
            </w:r>
          </w:p>
        </w:tc>
      </w:tr>
      <w:tr w:rsidR="00732BE7" w:rsidRPr="00702EB1" w14:paraId="72537315" w14:textId="77777777" w:rsidTr="00D75741">
        <w:tc>
          <w:tcPr>
            <w:tcW w:w="9209" w:type="dxa"/>
          </w:tcPr>
          <w:p w14:paraId="1DBF41B5" w14:textId="77777777" w:rsidR="00732BE7" w:rsidRPr="00702EB1" w:rsidRDefault="00732BE7" w:rsidP="00D75741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>Est-il destiné à des étudiants à…</w:t>
            </w:r>
          </w:p>
        </w:tc>
        <w:tc>
          <w:tcPr>
            <w:tcW w:w="9501" w:type="dxa"/>
          </w:tcPr>
          <w:p w14:paraId="4D488642" w14:textId="77777777" w:rsidR="00732BE7" w:rsidRPr="00702EB1" w:rsidRDefault="00732BE7" w:rsidP="00D7574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Temps plein</w:t>
            </w:r>
            <w:r w:rsidRPr="00702EB1">
              <w:rPr>
                <w:sz w:val="24"/>
                <w:szCs w:val="24"/>
              </w:rPr>
              <w:tab/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Temps partiel</w:t>
            </w:r>
          </w:p>
        </w:tc>
      </w:tr>
      <w:tr w:rsidR="008A4426" w:rsidRPr="00702EB1" w14:paraId="2739E239" w14:textId="77777777" w:rsidTr="00D75741">
        <w:tc>
          <w:tcPr>
            <w:tcW w:w="9209" w:type="dxa"/>
          </w:tcPr>
          <w:p w14:paraId="0672D60F" w14:textId="77777777" w:rsidR="008A4426" w:rsidRPr="00702EB1" w:rsidRDefault="008A4426" w:rsidP="00D75741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>Autres éléments pertinents à préciser…</w:t>
            </w:r>
          </w:p>
        </w:tc>
        <w:tc>
          <w:tcPr>
            <w:tcW w:w="9501" w:type="dxa"/>
          </w:tcPr>
          <w:p w14:paraId="7E8AA070" w14:textId="77777777" w:rsidR="008A4426" w:rsidRPr="00702EB1" w:rsidRDefault="008A4426" w:rsidP="00D75741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72A87028" w14:textId="77777777" w:rsidR="00B8243F" w:rsidRDefault="00B8243F" w:rsidP="002F681D">
      <w:pPr>
        <w:spacing w:before="120" w:after="12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41"/>
        <w:gridCol w:w="5249"/>
      </w:tblGrid>
      <w:tr w:rsidR="00B8243F" w:rsidRPr="00702EB1" w14:paraId="3331D9F0" w14:textId="77777777" w:rsidTr="00C7345B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42E3AB5D" w14:textId="77777777" w:rsidR="00B8243F" w:rsidRPr="00702EB1" w:rsidRDefault="00B8243F" w:rsidP="00A5700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b/>
                <w:sz w:val="24"/>
                <w:szCs w:val="24"/>
              </w:rPr>
              <w:t>Diffusion</w:t>
            </w:r>
          </w:p>
        </w:tc>
      </w:tr>
      <w:tr w:rsidR="00B8243F" w:rsidRPr="00702EB1" w14:paraId="09565EFD" w14:textId="77777777" w:rsidTr="00C7345B">
        <w:tc>
          <w:tcPr>
            <w:tcW w:w="5541" w:type="dxa"/>
          </w:tcPr>
          <w:p w14:paraId="1A82AD26" w14:textId="77777777" w:rsidR="00B8243F" w:rsidRPr="00702EB1" w:rsidRDefault="00B8243F" w:rsidP="00A57001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 xml:space="preserve">Si le cours n’est pas nouveau, quel est son mode de diffusion actuel ? </w:t>
            </w:r>
          </w:p>
        </w:tc>
        <w:tc>
          <w:tcPr>
            <w:tcW w:w="5249" w:type="dxa"/>
          </w:tcPr>
          <w:p w14:paraId="22393FEE" w14:textId="77777777" w:rsidR="00B8243F" w:rsidRPr="00702EB1" w:rsidRDefault="00B8243F" w:rsidP="00A5700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Présentiel enrichi   </w:t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Hybride   </w:t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100 % à distance   </w:t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MOOC</w:t>
            </w:r>
          </w:p>
        </w:tc>
      </w:tr>
      <w:tr w:rsidR="00B8243F" w:rsidRPr="00702EB1" w14:paraId="57F1A199" w14:textId="77777777" w:rsidTr="00C7345B">
        <w:tc>
          <w:tcPr>
            <w:tcW w:w="5541" w:type="dxa"/>
          </w:tcPr>
          <w:p w14:paraId="5186B500" w14:textId="77777777" w:rsidR="00B8243F" w:rsidRPr="00702EB1" w:rsidRDefault="00B8243F" w:rsidP="00A57001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 xml:space="preserve">Quel mode de diffusion est prévu pour la prochaine version à développer ? </w:t>
            </w:r>
          </w:p>
        </w:tc>
        <w:tc>
          <w:tcPr>
            <w:tcW w:w="5249" w:type="dxa"/>
          </w:tcPr>
          <w:p w14:paraId="37DA9778" w14:textId="77777777" w:rsidR="00B8243F" w:rsidRPr="00702EB1" w:rsidRDefault="00B8243F" w:rsidP="00A5700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Présentiel enrichi   </w:t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Hybride   </w:t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100 % à distance   </w:t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MOOC</w:t>
            </w:r>
          </w:p>
        </w:tc>
      </w:tr>
      <w:tr w:rsidR="00B8243F" w:rsidRPr="00702EB1" w14:paraId="72335DB1" w14:textId="77777777" w:rsidTr="00C7345B">
        <w:tc>
          <w:tcPr>
            <w:tcW w:w="5541" w:type="dxa"/>
          </w:tcPr>
          <w:p w14:paraId="6BD13D9A" w14:textId="77777777" w:rsidR="00B8243F" w:rsidRPr="00702EB1" w:rsidRDefault="00B8243F" w:rsidP="00A57001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>À quelle session sera-t-il diffusé ?</w:t>
            </w:r>
            <w:r w:rsidRPr="00702EB1">
              <w:rPr>
                <w:sz w:val="24"/>
                <w:szCs w:val="24"/>
              </w:rPr>
              <w:tab/>
            </w:r>
          </w:p>
        </w:tc>
        <w:tc>
          <w:tcPr>
            <w:tcW w:w="5249" w:type="dxa"/>
          </w:tcPr>
          <w:p w14:paraId="553520AD" w14:textId="77777777" w:rsidR="00B8243F" w:rsidRPr="00702EB1" w:rsidRDefault="00B8243F" w:rsidP="00A5700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Automne   </w:t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Hiver   </w:t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Été</w:t>
            </w:r>
          </w:p>
        </w:tc>
      </w:tr>
      <w:tr w:rsidR="00B8243F" w:rsidRPr="00702EB1" w14:paraId="10B7E473" w14:textId="77777777" w:rsidTr="00C7345B">
        <w:tc>
          <w:tcPr>
            <w:tcW w:w="5541" w:type="dxa"/>
          </w:tcPr>
          <w:p w14:paraId="379E4F21" w14:textId="77777777" w:rsidR="00B8243F" w:rsidRPr="00702EB1" w:rsidRDefault="00B8243F" w:rsidP="00A57001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lastRenderedPageBreak/>
              <w:t>Sera-t-il diffusé…</w:t>
            </w:r>
          </w:p>
        </w:tc>
        <w:tc>
          <w:tcPr>
            <w:tcW w:w="5249" w:type="dxa"/>
          </w:tcPr>
          <w:p w14:paraId="4F4E7A55" w14:textId="77777777" w:rsidR="00B8243F" w:rsidRPr="00702EB1" w:rsidRDefault="00B8243F" w:rsidP="00A5700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Sur le campus   </w:t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Hors campus</w:t>
            </w:r>
          </w:p>
        </w:tc>
      </w:tr>
    </w:tbl>
    <w:p w14:paraId="79C3D3E2" w14:textId="77777777" w:rsidR="00C7345B" w:rsidRDefault="00C7345B" w:rsidP="002F681D">
      <w:pPr>
        <w:spacing w:before="120" w:after="12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80"/>
        <w:gridCol w:w="2682"/>
        <w:gridCol w:w="2828"/>
      </w:tblGrid>
      <w:tr w:rsidR="005A1922" w:rsidRPr="00702EB1" w14:paraId="0B3EABA4" w14:textId="77777777" w:rsidTr="00C7345B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68A48993" w14:textId="77777777" w:rsidR="005A1922" w:rsidRPr="00702EB1" w:rsidRDefault="00C7345B" w:rsidP="00D75741">
            <w:pPr>
              <w:spacing w:before="120" w:after="120"/>
              <w:rPr>
                <w:sz w:val="24"/>
                <w:szCs w:val="24"/>
              </w:rPr>
            </w:pPr>
            <w:r>
              <w:br w:type="page"/>
            </w:r>
            <w:r w:rsidR="005A1922" w:rsidRPr="00702EB1">
              <w:rPr>
                <w:b/>
                <w:sz w:val="24"/>
                <w:szCs w:val="24"/>
              </w:rPr>
              <w:t>MOODLE</w:t>
            </w:r>
          </w:p>
        </w:tc>
      </w:tr>
      <w:tr w:rsidR="005A1922" w:rsidRPr="00702EB1" w14:paraId="5AD7797C" w14:textId="77777777" w:rsidTr="00C7345B">
        <w:tc>
          <w:tcPr>
            <w:tcW w:w="5280" w:type="dxa"/>
          </w:tcPr>
          <w:p w14:paraId="7E4B60E1" w14:textId="77777777" w:rsidR="005A1922" w:rsidRPr="00702EB1" w:rsidRDefault="005A1922" w:rsidP="00D75741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>Nouvelle interface</w:t>
            </w:r>
          </w:p>
        </w:tc>
        <w:tc>
          <w:tcPr>
            <w:tcW w:w="5510" w:type="dxa"/>
            <w:gridSpan w:val="2"/>
          </w:tcPr>
          <w:p w14:paraId="2CD0A1AF" w14:textId="77777777" w:rsidR="005A1922" w:rsidRPr="00702EB1" w:rsidRDefault="005A1922" w:rsidP="00D7574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Oui     </w:t>
            </w: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Non</w:t>
            </w:r>
          </w:p>
        </w:tc>
      </w:tr>
      <w:tr w:rsidR="005A1922" w:rsidRPr="00702EB1" w14:paraId="441A4EFF" w14:textId="77777777" w:rsidTr="00C7345B">
        <w:trPr>
          <w:trHeight w:val="2165"/>
        </w:trPr>
        <w:tc>
          <w:tcPr>
            <w:tcW w:w="5280" w:type="dxa"/>
          </w:tcPr>
          <w:p w14:paraId="175C6BC2" w14:textId="77777777" w:rsidR="005A1922" w:rsidRPr="00702EB1" w:rsidRDefault="005A1922" w:rsidP="00D75741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>Activités utilisées</w:t>
            </w:r>
          </w:p>
        </w:tc>
        <w:tc>
          <w:tcPr>
            <w:tcW w:w="2682" w:type="dxa"/>
          </w:tcPr>
          <w:p w14:paraId="4F9E9F8F" w14:textId="77777777" w:rsidR="005A1922" w:rsidRPr="00702EB1" w:rsidRDefault="005A1922" w:rsidP="00D75741">
            <w:pPr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Atelier</w:t>
            </w:r>
          </w:p>
          <w:p w14:paraId="135BFFA1" w14:textId="77777777" w:rsidR="005A1922" w:rsidRPr="00702EB1" w:rsidRDefault="005A1922" w:rsidP="00D75741">
            <w:pPr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Chat</w:t>
            </w:r>
          </w:p>
          <w:p w14:paraId="4B6A6C53" w14:textId="77777777" w:rsidR="005A1922" w:rsidRPr="00702EB1" w:rsidRDefault="005A1922" w:rsidP="00D75741">
            <w:pPr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Choix de groupe</w:t>
            </w:r>
          </w:p>
          <w:p w14:paraId="4CCA85C4" w14:textId="77777777" w:rsidR="005A1922" w:rsidRPr="00702EB1" w:rsidRDefault="005A1922" w:rsidP="00D75741">
            <w:pPr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Consultation</w:t>
            </w:r>
          </w:p>
          <w:p w14:paraId="107A9356" w14:textId="77777777" w:rsidR="005A1922" w:rsidRPr="00702EB1" w:rsidRDefault="005A1922" w:rsidP="00D75741">
            <w:pPr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Devoir</w:t>
            </w:r>
          </w:p>
          <w:p w14:paraId="497309A2" w14:textId="77777777" w:rsidR="005A1922" w:rsidRPr="00702EB1" w:rsidRDefault="005A1922" w:rsidP="00D75741">
            <w:pPr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Feed-back</w:t>
            </w:r>
          </w:p>
          <w:p w14:paraId="5D4558F4" w14:textId="77777777" w:rsidR="005A1922" w:rsidRPr="00702EB1" w:rsidRDefault="005A1922" w:rsidP="00D75741">
            <w:pPr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Forum</w:t>
            </w:r>
          </w:p>
        </w:tc>
        <w:tc>
          <w:tcPr>
            <w:tcW w:w="2828" w:type="dxa"/>
          </w:tcPr>
          <w:p w14:paraId="48725EF5" w14:textId="77777777" w:rsidR="005A1922" w:rsidRPr="00702EB1" w:rsidRDefault="005A1922" w:rsidP="00D75741">
            <w:pPr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Glossaire</w:t>
            </w:r>
          </w:p>
          <w:p w14:paraId="66B1C06F" w14:textId="77777777" w:rsidR="005A1922" w:rsidRPr="00702EB1" w:rsidRDefault="005A1922" w:rsidP="00D75741">
            <w:pPr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Journal</w:t>
            </w:r>
          </w:p>
          <w:p w14:paraId="4C303D96" w14:textId="77777777" w:rsidR="005A1922" w:rsidRPr="00702EB1" w:rsidRDefault="005A1922" w:rsidP="00D75741">
            <w:pPr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Questionnaire</w:t>
            </w:r>
          </w:p>
          <w:p w14:paraId="71B78678" w14:textId="77777777" w:rsidR="005A1922" w:rsidRPr="00702EB1" w:rsidRDefault="005A1922" w:rsidP="00D75741">
            <w:pPr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Sondage</w:t>
            </w:r>
          </w:p>
          <w:p w14:paraId="28AEA7C6" w14:textId="77777777" w:rsidR="005A1922" w:rsidRPr="00702EB1" w:rsidRDefault="005A1922" w:rsidP="00D75741">
            <w:pPr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Test</w:t>
            </w:r>
          </w:p>
          <w:p w14:paraId="4F672C46" w14:textId="77777777" w:rsidR="005A1922" w:rsidRPr="00702EB1" w:rsidRDefault="005A1922" w:rsidP="00B8243F">
            <w:pPr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Wiki</w:t>
            </w:r>
          </w:p>
        </w:tc>
      </w:tr>
    </w:tbl>
    <w:p w14:paraId="4055771C" w14:textId="77777777" w:rsidR="00B8243F" w:rsidRDefault="00B8243F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7"/>
        <w:gridCol w:w="5413"/>
      </w:tblGrid>
      <w:tr w:rsidR="00B8243F" w:rsidRPr="00702EB1" w14:paraId="5D9FE863" w14:textId="77777777" w:rsidTr="00C7345B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29C74B49" w14:textId="77777777" w:rsidR="00B8243F" w:rsidRPr="00702EB1" w:rsidRDefault="00B8243F" w:rsidP="00A57001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Zoom</w:t>
            </w:r>
          </w:p>
        </w:tc>
      </w:tr>
      <w:tr w:rsidR="00B8243F" w:rsidRPr="00702EB1" w14:paraId="79306E44" w14:textId="77777777" w:rsidTr="00C7345B">
        <w:tc>
          <w:tcPr>
            <w:tcW w:w="5377" w:type="dxa"/>
          </w:tcPr>
          <w:p w14:paraId="5AA318FF" w14:textId="77777777" w:rsidR="00B8243F" w:rsidRPr="00702EB1" w:rsidRDefault="00B8243F" w:rsidP="00A57001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 virtuelle</w:t>
            </w:r>
          </w:p>
        </w:tc>
        <w:tc>
          <w:tcPr>
            <w:tcW w:w="5413" w:type="dxa"/>
          </w:tcPr>
          <w:p w14:paraId="3E02D238" w14:textId="77777777" w:rsidR="00B8243F" w:rsidRDefault="00B8243F" w:rsidP="00A5700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Pour présentation de contenu</w:t>
            </w:r>
          </w:p>
          <w:p w14:paraId="0D47712F" w14:textId="77777777" w:rsidR="00B8243F" w:rsidRPr="00702EB1" w:rsidRDefault="00B8243F" w:rsidP="00A5700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Pour encadrement</w:t>
            </w:r>
          </w:p>
          <w:p w14:paraId="08CDCC74" w14:textId="77777777" w:rsidR="00B8243F" w:rsidRPr="00702EB1" w:rsidRDefault="00B8243F" w:rsidP="00A5700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Pour travail d’équipe</w:t>
            </w:r>
          </w:p>
          <w:p w14:paraId="5A293057" w14:textId="77777777" w:rsidR="00B8243F" w:rsidRPr="00702EB1" w:rsidRDefault="00B8243F" w:rsidP="00A5700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Pour présentation des étudiants</w:t>
            </w:r>
          </w:p>
        </w:tc>
      </w:tr>
    </w:tbl>
    <w:p w14:paraId="52031FC9" w14:textId="77777777" w:rsidR="00B8243F" w:rsidRPr="00702EB1" w:rsidRDefault="00B8243F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50"/>
        <w:gridCol w:w="5240"/>
      </w:tblGrid>
      <w:tr w:rsidR="008A4426" w:rsidRPr="00702EB1" w14:paraId="30FE156B" w14:textId="77777777" w:rsidTr="00D75741">
        <w:tc>
          <w:tcPr>
            <w:tcW w:w="18710" w:type="dxa"/>
            <w:gridSpan w:val="2"/>
            <w:shd w:val="clear" w:color="auto" w:fill="D9D9D9" w:themeFill="background1" w:themeFillShade="D9"/>
          </w:tcPr>
          <w:p w14:paraId="5CE7503D" w14:textId="77777777" w:rsidR="008A4426" w:rsidRPr="00702EB1" w:rsidRDefault="008A4426" w:rsidP="00D7574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b/>
                <w:sz w:val="24"/>
                <w:szCs w:val="24"/>
              </w:rPr>
              <w:t>Matériel</w:t>
            </w:r>
          </w:p>
        </w:tc>
      </w:tr>
      <w:tr w:rsidR="008A4426" w:rsidRPr="00702EB1" w14:paraId="169685AD" w14:textId="77777777" w:rsidTr="00D75741">
        <w:tc>
          <w:tcPr>
            <w:tcW w:w="9209" w:type="dxa"/>
          </w:tcPr>
          <w:p w14:paraId="1E887ADF" w14:textId="77777777" w:rsidR="008A4426" w:rsidRPr="00702EB1" w:rsidRDefault="008A4426" w:rsidP="008A4426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 xml:space="preserve">Manuels obligatoires </w:t>
            </w:r>
            <w:r w:rsidRPr="00702EB1">
              <w:rPr>
                <w:i/>
                <w:sz w:val="24"/>
                <w:szCs w:val="24"/>
              </w:rPr>
              <w:t>(préciser les références)</w:t>
            </w:r>
          </w:p>
        </w:tc>
        <w:tc>
          <w:tcPr>
            <w:tcW w:w="9501" w:type="dxa"/>
          </w:tcPr>
          <w:p w14:paraId="74DE7E0C" w14:textId="77777777" w:rsidR="008A4426" w:rsidRPr="00702EB1" w:rsidRDefault="008A4426" w:rsidP="00D7574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A4426" w:rsidRPr="00702EB1" w14:paraId="2D4F1F6E" w14:textId="77777777" w:rsidTr="00D75741">
        <w:tc>
          <w:tcPr>
            <w:tcW w:w="9209" w:type="dxa"/>
          </w:tcPr>
          <w:p w14:paraId="2793064E" w14:textId="77777777" w:rsidR="008A4426" w:rsidRPr="00702EB1" w:rsidRDefault="008A4426" w:rsidP="008A4426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 xml:space="preserve">Manuels facultatifs </w:t>
            </w:r>
            <w:r w:rsidRPr="00702EB1">
              <w:rPr>
                <w:i/>
                <w:sz w:val="24"/>
                <w:szCs w:val="24"/>
              </w:rPr>
              <w:t>(préciser les références)</w:t>
            </w:r>
          </w:p>
        </w:tc>
        <w:tc>
          <w:tcPr>
            <w:tcW w:w="9501" w:type="dxa"/>
          </w:tcPr>
          <w:p w14:paraId="4E65AA9D" w14:textId="77777777" w:rsidR="008A4426" w:rsidRPr="00702EB1" w:rsidRDefault="008A4426" w:rsidP="00D7574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E289A" w:rsidRPr="00702EB1" w14:paraId="32E180A6" w14:textId="77777777" w:rsidTr="00D75741">
        <w:tc>
          <w:tcPr>
            <w:tcW w:w="9209" w:type="dxa"/>
          </w:tcPr>
          <w:p w14:paraId="4F7582FF" w14:textId="77777777" w:rsidR="002E289A" w:rsidRPr="00702EB1" w:rsidRDefault="003F5D6F" w:rsidP="008A4426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Ressources W</w:t>
            </w:r>
            <w:r w:rsidR="002E289A">
              <w:rPr>
                <w:sz w:val="24"/>
                <w:szCs w:val="24"/>
              </w:rPr>
              <w:t>eb</w:t>
            </w:r>
            <w:r>
              <w:rPr>
                <w:sz w:val="24"/>
                <w:szCs w:val="24"/>
              </w:rPr>
              <w:t xml:space="preserve"> </w:t>
            </w:r>
            <w:r w:rsidRPr="00702EB1">
              <w:rPr>
                <w:i/>
                <w:sz w:val="24"/>
                <w:szCs w:val="24"/>
              </w:rPr>
              <w:t>(préciser les références)</w:t>
            </w:r>
          </w:p>
        </w:tc>
        <w:tc>
          <w:tcPr>
            <w:tcW w:w="9501" w:type="dxa"/>
          </w:tcPr>
          <w:p w14:paraId="6A2F47C7" w14:textId="77777777" w:rsidR="002E289A" w:rsidRPr="00702EB1" w:rsidRDefault="002E289A" w:rsidP="00D7574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A4426" w:rsidRPr="00702EB1" w14:paraId="116E4879" w14:textId="77777777" w:rsidTr="00D75741">
        <w:tc>
          <w:tcPr>
            <w:tcW w:w="9209" w:type="dxa"/>
          </w:tcPr>
          <w:p w14:paraId="1011349A" w14:textId="77777777" w:rsidR="008A4426" w:rsidRPr="00702EB1" w:rsidRDefault="008A4426" w:rsidP="008A4426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 xml:space="preserve">Images </w:t>
            </w:r>
          </w:p>
        </w:tc>
        <w:tc>
          <w:tcPr>
            <w:tcW w:w="9501" w:type="dxa"/>
          </w:tcPr>
          <w:p w14:paraId="7F1BB8AE" w14:textId="77777777" w:rsidR="008A4426" w:rsidRPr="00702EB1" w:rsidRDefault="008A4426" w:rsidP="008A4426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À créer</w:t>
            </w:r>
          </w:p>
          <w:p w14:paraId="6588E903" w14:textId="77777777" w:rsidR="008A4426" w:rsidRPr="00702EB1" w:rsidRDefault="008A4426" w:rsidP="008A4426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Déjà enregistrées</w:t>
            </w:r>
          </w:p>
          <w:p w14:paraId="50601764" w14:textId="77777777" w:rsidR="008A4426" w:rsidRPr="00702EB1" w:rsidRDefault="008A4426" w:rsidP="008A4426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Droits de diffusion à obtenir</w:t>
            </w:r>
          </w:p>
        </w:tc>
      </w:tr>
      <w:tr w:rsidR="008A4426" w:rsidRPr="00702EB1" w14:paraId="01586391" w14:textId="77777777" w:rsidTr="00D75741">
        <w:tc>
          <w:tcPr>
            <w:tcW w:w="9209" w:type="dxa"/>
          </w:tcPr>
          <w:p w14:paraId="4EDF0812" w14:textId="77777777" w:rsidR="008A4426" w:rsidRPr="00702EB1" w:rsidRDefault="008A4426" w:rsidP="008A4426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>Présentations</w:t>
            </w:r>
          </w:p>
        </w:tc>
        <w:tc>
          <w:tcPr>
            <w:tcW w:w="9501" w:type="dxa"/>
          </w:tcPr>
          <w:p w14:paraId="5D458AA1" w14:textId="77777777" w:rsidR="008A4426" w:rsidRPr="00702EB1" w:rsidRDefault="008A4426" w:rsidP="008A4426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PowerPoint</w:t>
            </w:r>
          </w:p>
          <w:p w14:paraId="4FE43880" w14:textId="77777777" w:rsidR="008A4426" w:rsidRPr="00702EB1" w:rsidRDefault="008A4426" w:rsidP="008A4426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P</w:t>
            </w:r>
            <w:r w:rsidR="005A1922" w:rsidRPr="00702EB1">
              <w:rPr>
                <w:sz w:val="24"/>
                <w:szCs w:val="24"/>
              </w:rPr>
              <w:t>r</w:t>
            </w:r>
            <w:r w:rsidRPr="00702EB1">
              <w:rPr>
                <w:sz w:val="24"/>
                <w:szCs w:val="24"/>
              </w:rPr>
              <w:t>ezi</w:t>
            </w:r>
          </w:p>
        </w:tc>
      </w:tr>
    </w:tbl>
    <w:p w14:paraId="36F055B8" w14:textId="77777777" w:rsidR="00C7345B" w:rsidRDefault="00C7345B"/>
    <w:p w14:paraId="3D15357C" w14:textId="77777777" w:rsidR="00C7345B" w:rsidRDefault="00C7345B" w:rsidP="00C7345B">
      <w:r>
        <w:br w:type="page"/>
      </w:r>
    </w:p>
    <w:p w14:paraId="71B1997B" w14:textId="77777777" w:rsidR="00B8243F" w:rsidRDefault="00B824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1"/>
        <w:gridCol w:w="5129"/>
      </w:tblGrid>
      <w:tr w:rsidR="005A1922" w:rsidRPr="00702EB1" w14:paraId="26518FDF" w14:textId="77777777" w:rsidTr="00C7345B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4559EFCE" w14:textId="77777777" w:rsidR="005A1922" w:rsidRPr="00702EB1" w:rsidRDefault="005A1922" w:rsidP="00D7574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b/>
                <w:sz w:val="24"/>
                <w:szCs w:val="24"/>
              </w:rPr>
              <w:t>Capsules vidéo</w:t>
            </w:r>
          </w:p>
        </w:tc>
      </w:tr>
      <w:tr w:rsidR="005A1922" w:rsidRPr="00702EB1" w14:paraId="6C61F2EC" w14:textId="77777777" w:rsidTr="00C7345B">
        <w:tc>
          <w:tcPr>
            <w:tcW w:w="5661" w:type="dxa"/>
          </w:tcPr>
          <w:p w14:paraId="22093648" w14:textId="77777777" w:rsidR="005A1922" w:rsidRPr="00702EB1" w:rsidRDefault="005A1922" w:rsidP="00D75741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>Capsules vidéo</w:t>
            </w:r>
          </w:p>
        </w:tc>
        <w:tc>
          <w:tcPr>
            <w:tcW w:w="5129" w:type="dxa"/>
          </w:tcPr>
          <w:p w14:paraId="56741A95" w14:textId="77777777" w:rsidR="005A1922" w:rsidRPr="00702EB1" w:rsidRDefault="005A1922" w:rsidP="00D7574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À créer</w:t>
            </w:r>
          </w:p>
          <w:p w14:paraId="3F2CA956" w14:textId="77777777" w:rsidR="005A1922" w:rsidRPr="00702EB1" w:rsidRDefault="005A1922" w:rsidP="00D7574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Déjà enregistrées</w:t>
            </w:r>
          </w:p>
          <w:p w14:paraId="2F690E9A" w14:textId="77777777" w:rsidR="005A1922" w:rsidRPr="00702EB1" w:rsidRDefault="005A1922" w:rsidP="00D7574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Droits de diffusion à obtenir</w:t>
            </w:r>
          </w:p>
        </w:tc>
      </w:tr>
      <w:tr w:rsidR="005A1922" w:rsidRPr="00702EB1" w14:paraId="6149AB7D" w14:textId="77777777" w:rsidTr="00C7345B">
        <w:tc>
          <w:tcPr>
            <w:tcW w:w="5661" w:type="dxa"/>
          </w:tcPr>
          <w:p w14:paraId="04B144CB" w14:textId="77777777" w:rsidR="005A1922" w:rsidRPr="00702EB1" w:rsidRDefault="005A1922" w:rsidP="00D75741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t>Type de capsules vidéo</w:t>
            </w:r>
          </w:p>
        </w:tc>
        <w:tc>
          <w:tcPr>
            <w:tcW w:w="5129" w:type="dxa"/>
          </w:tcPr>
          <w:p w14:paraId="1FA8D95E" w14:textId="77777777" w:rsidR="005A1922" w:rsidRPr="00702EB1" w:rsidRDefault="005A1922" w:rsidP="00D7574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</w:t>
            </w:r>
            <w:r w:rsidR="00CA3B61" w:rsidRPr="00702EB1">
              <w:rPr>
                <w:sz w:val="24"/>
                <w:szCs w:val="24"/>
              </w:rPr>
              <w:t>Exposé magistral</w:t>
            </w:r>
          </w:p>
          <w:p w14:paraId="2BA7B8C7" w14:textId="77777777" w:rsidR="0098613E" w:rsidRPr="00702EB1" w:rsidRDefault="0098613E" w:rsidP="0098613E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Démonstration avec mise en évidence</w:t>
            </w:r>
          </w:p>
          <w:p w14:paraId="5C6864A9" w14:textId="77777777" w:rsidR="005A1922" w:rsidRPr="00702EB1" w:rsidRDefault="005A1922" w:rsidP="00D7574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Entrevue ou témoignage</w:t>
            </w:r>
          </w:p>
          <w:p w14:paraId="2BEA9458" w14:textId="77777777" w:rsidR="005A1922" w:rsidRPr="00702EB1" w:rsidRDefault="0098613E" w:rsidP="00D75741">
            <w:pPr>
              <w:spacing w:before="120" w:after="120"/>
              <w:rPr>
                <w:sz w:val="24"/>
                <w:szCs w:val="24"/>
              </w:rPr>
            </w:pPr>
            <w:r w:rsidRPr="00702EB1">
              <w:rPr>
                <w:sz w:val="24"/>
                <w:szCs w:val="24"/>
              </w:rPr>
              <w:sym w:font="Wingdings" w:char="F06F"/>
            </w:r>
            <w:r w:rsidRPr="00702EB1">
              <w:rPr>
                <w:sz w:val="24"/>
                <w:szCs w:val="24"/>
              </w:rPr>
              <w:t xml:space="preserve"> </w:t>
            </w:r>
            <w:proofErr w:type="spellStart"/>
            <w:r w:rsidRPr="00702EB1">
              <w:rPr>
                <w:sz w:val="24"/>
                <w:szCs w:val="24"/>
              </w:rPr>
              <w:t>Panopto</w:t>
            </w:r>
            <w:proofErr w:type="spellEnd"/>
          </w:p>
        </w:tc>
      </w:tr>
    </w:tbl>
    <w:p w14:paraId="6244CB1A" w14:textId="77777777" w:rsidR="00CA17CA" w:rsidRDefault="00CA17CA" w:rsidP="002F681D">
      <w:pPr>
        <w:spacing w:before="120" w:after="12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56D6" w:rsidRPr="00702EB1" w14:paraId="0C91CE7F" w14:textId="77777777" w:rsidTr="00C7345B">
        <w:tc>
          <w:tcPr>
            <w:tcW w:w="10790" w:type="dxa"/>
            <w:shd w:val="clear" w:color="auto" w:fill="D9D9D9" w:themeFill="background1" w:themeFillShade="D9"/>
          </w:tcPr>
          <w:p w14:paraId="0430857B" w14:textId="77777777" w:rsidR="000556D6" w:rsidRPr="00702EB1" w:rsidRDefault="00AC2681" w:rsidP="00D75741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Présence à distance</w:t>
            </w:r>
            <w:r w:rsidR="00DC5890">
              <w:rPr>
                <w:rStyle w:val="Appelnotedebasdep"/>
                <w:b/>
                <w:sz w:val="24"/>
                <w:szCs w:val="24"/>
              </w:rPr>
              <w:footnoteReference w:id="1"/>
            </w:r>
          </w:p>
        </w:tc>
      </w:tr>
      <w:tr w:rsidR="00B8243F" w:rsidRPr="00702EB1" w14:paraId="79FFC25D" w14:textId="77777777" w:rsidTr="00C7345B">
        <w:tc>
          <w:tcPr>
            <w:tcW w:w="10790" w:type="dxa"/>
          </w:tcPr>
          <w:p w14:paraId="50AB8AB8" w14:textId="77777777" w:rsidR="00DC5890" w:rsidRPr="00AC2681" w:rsidRDefault="00A73B48" w:rsidP="00DC589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entretenir le dialogue et favoriser l’autonomie chez les étudiants, </w:t>
            </w:r>
            <w:r w:rsidR="00DC5890">
              <w:rPr>
                <w:sz w:val="24"/>
                <w:szCs w:val="24"/>
              </w:rPr>
              <w:t>différentes stratégies pédagogiques doivent être proposées pour soutenir l’apprentissage. Cela peut prendre différentes formes :</w:t>
            </w:r>
          </w:p>
          <w:p w14:paraId="5FF5919A" w14:textId="77777777" w:rsidR="00B8243F" w:rsidRDefault="00DC5890" w:rsidP="00DC5890">
            <w:pPr>
              <w:pStyle w:val="Paragraphedeliste"/>
              <w:numPr>
                <w:ilvl w:val="0"/>
                <w:numId w:val="15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Autoévaluation accompagnée d’une rétroaction pour permettre à l’étudiant de situer sa progression</w:t>
            </w:r>
          </w:p>
          <w:p w14:paraId="6ADFBC33" w14:textId="77777777" w:rsidR="00DC5890" w:rsidRDefault="00DC5890" w:rsidP="00DC5890">
            <w:pPr>
              <w:pStyle w:val="Paragraphedeliste"/>
              <w:numPr>
                <w:ilvl w:val="0"/>
                <w:numId w:val="15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Stratégies d’apprentissage permettant la collaboration et la coopération pour soutenir l’apprentissage et la socialisation</w:t>
            </w:r>
          </w:p>
          <w:p w14:paraId="2443E904" w14:textId="77777777" w:rsidR="00DC5890" w:rsidRDefault="00DC5890" w:rsidP="00DC5890">
            <w:pPr>
              <w:pStyle w:val="Paragraphedeliste"/>
              <w:numPr>
                <w:ilvl w:val="0"/>
                <w:numId w:val="15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Utilisation d’outils collaboratifs : blogue, wiki, forum</w:t>
            </w:r>
          </w:p>
          <w:p w14:paraId="5C4EF4ED" w14:textId="77777777" w:rsidR="00624570" w:rsidRPr="00624570" w:rsidRDefault="00DC5890" w:rsidP="00624570">
            <w:pPr>
              <w:pStyle w:val="Paragraphedeliste"/>
              <w:numPr>
                <w:ilvl w:val="0"/>
                <w:numId w:val="15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Rencontre en face</w:t>
            </w:r>
            <w:r w:rsidR="00C03F4B">
              <w:rPr>
                <w:sz w:val="24"/>
                <w:szCs w:val="24"/>
              </w:rPr>
              <w:t xml:space="preserve"> à </w:t>
            </w:r>
            <w:r>
              <w:rPr>
                <w:sz w:val="24"/>
                <w:szCs w:val="24"/>
              </w:rPr>
              <w:t>face ou rencontre virtuelle synchrone</w:t>
            </w:r>
          </w:p>
          <w:p w14:paraId="5C1703F5" w14:textId="77777777" w:rsidR="00DC5890" w:rsidRPr="00624570" w:rsidRDefault="00DC5890" w:rsidP="00DC5890">
            <w:pPr>
              <w:spacing w:before="120" w:after="120"/>
              <w:rPr>
                <w:i/>
                <w:sz w:val="24"/>
                <w:szCs w:val="24"/>
              </w:rPr>
            </w:pPr>
            <w:r w:rsidRPr="00624570">
              <w:rPr>
                <w:i/>
                <w:sz w:val="24"/>
                <w:szCs w:val="24"/>
              </w:rPr>
              <w:t>Décrivez, de manière générale, les stratégies que vous mettrez en place pour soutenir la présence à distance</w:t>
            </w:r>
            <w:r w:rsidR="00624570">
              <w:rPr>
                <w:i/>
                <w:sz w:val="24"/>
                <w:szCs w:val="24"/>
              </w:rPr>
              <w:t>. Quel type d’encadrement mettrez-vous également en place ?</w:t>
            </w:r>
          </w:p>
        </w:tc>
      </w:tr>
      <w:tr w:rsidR="00B8243F" w:rsidRPr="00702EB1" w14:paraId="541682E3" w14:textId="77777777" w:rsidTr="00A50317">
        <w:trPr>
          <w:trHeight w:val="2443"/>
        </w:trPr>
        <w:tc>
          <w:tcPr>
            <w:tcW w:w="10790" w:type="dxa"/>
          </w:tcPr>
          <w:p w14:paraId="63D06D5B" w14:textId="77777777" w:rsidR="00B8243F" w:rsidRDefault="00B8243F" w:rsidP="00D75741">
            <w:pPr>
              <w:spacing w:before="120" w:after="120"/>
              <w:rPr>
                <w:sz w:val="24"/>
                <w:szCs w:val="24"/>
              </w:rPr>
            </w:pPr>
          </w:p>
          <w:p w14:paraId="4E003AC3" w14:textId="77777777" w:rsidR="00624570" w:rsidRDefault="00624570" w:rsidP="00D75741">
            <w:pPr>
              <w:spacing w:before="120" w:after="120"/>
              <w:rPr>
                <w:sz w:val="24"/>
                <w:szCs w:val="24"/>
              </w:rPr>
            </w:pPr>
          </w:p>
          <w:p w14:paraId="79DB2A98" w14:textId="77777777" w:rsidR="00624570" w:rsidRDefault="00624570" w:rsidP="00D75741">
            <w:pPr>
              <w:spacing w:before="120" w:after="120"/>
              <w:rPr>
                <w:sz w:val="24"/>
                <w:szCs w:val="24"/>
              </w:rPr>
            </w:pPr>
          </w:p>
          <w:p w14:paraId="67FE0EAA" w14:textId="77777777" w:rsidR="00624570" w:rsidRDefault="00624570" w:rsidP="00D75741">
            <w:pPr>
              <w:spacing w:before="120" w:after="120"/>
              <w:rPr>
                <w:sz w:val="24"/>
                <w:szCs w:val="24"/>
              </w:rPr>
            </w:pPr>
          </w:p>
          <w:p w14:paraId="18857CEE" w14:textId="77777777" w:rsidR="00624570" w:rsidRPr="00702EB1" w:rsidRDefault="00624570" w:rsidP="00D75741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7EA822CA" w14:textId="77777777" w:rsidR="00040335" w:rsidRDefault="00040335" w:rsidP="00A50317">
      <w:pPr>
        <w:spacing w:before="240" w:after="480" w:line="240" w:lineRule="auto"/>
      </w:pPr>
    </w:p>
    <w:sectPr w:rsidR="00040335" w:rsidSect="00C734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FD92C" w14:textId="77777777" w:rsidR="00A250E8" w:rsidRDefault="00A250E8" w:rsidP="003828D1">
      <w:pPr>
        <w:spacing w:after="0" w:line="240" w:lineRule="auto"/>
      </w:pPr>
      <w:r>
        <w:separator/>
      </w:r>
    </w:p>
  </w:endnote>
  <w:endnote w:type="continuationSeparator" w:id="0">
    <w:p w14:paraId="3A3B59C8" w14:textId="77777777" w:rsidR="00A250E8" w:rsidRDefault="00A250E8" w:rsidP="0038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D8C3A" w14:textId="77777777" w:rsidR="00A50317" w:rsidRDefault="00A503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9207D" w14:textId="7CC5ADD8" w:rsidR="00A50317" w:rsidRDefault="00EF43AC">
    <w:pPr>
      <w:pStyle w:val="Pieddepage"/>
    </w:pPr>
    <w:r>
      <w:rPr>
        <w:rFonts w:cstheme="minorHAnsi"/>
      </w:rPr>
      <w:t xml:space="preserve">© </w:t>
    </w:r>
    <w:r>
      <w:t>Catherine Viens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EA09D" w14:textId="77777777" w:rsidR="00A50317" w:rsidRDefault="00A503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49BEC" w14:textId="77777777" w:rsidR="00A250E8" w:rsidRDefault="00A250E8" w:rsidP="003828D1">
      <w:pPr>
        <w:spacing w:after="0" w:line="240" w:lineRule="auto"/>
      </w:pPr>
      <w:r>
        <w:separator/>
      </w:r>
    </w:p>
  </w:footnote>
  <w:footnote w:type="continuationSeparator" w:id="0">
    <w:p w14:paraId="2C2E945D" w14:textId="77777777" w:rsidR="00A250E8" w:rsidRDefault="00A250E8" w:rsidP="003828D1">
      <w:pPr>
        <w:spacing w:after="0" w:line="240" w:lineRule="auto"/>
      </w:pPr>
      <w:r>
        <w:continuationSeparator/>
      </w:r>
    </w:p>
  </w:footnote>
  <w:footnote w:id="1">
    <w:p w14:paraId="11FE6F48" w14:textId="77777777" w:rsidR="00DC5890" w:rsidRDefault="00DC5890" w:rsidP="00DC5890">
      <w:r>
        <w:rPr>
          <w:rStyle w:val="Appelnotedebasdep"/>
        </w:rPr>
        <w:footnoteRef/>
      </w:r>
      <w:r w:rsidRPr="00EF43AC">
        <w:rPr>
          <w:lang w:val="en-CA"/>
        </w:rPr>
        <w:t xml:space="preserve"> Shearer, R. L. (2013). Theory to Practice in Instructional Distance. Dans M. G. Moore (dir.), Handbook of Distance Education (p. 251-267). </w:t>
      </w:r>
      <w:r w:rsidRPr="00040335">
        <w:t>New York: Routledge.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20F5" w14:textId="77777777" w:rsidR="00A50317" w:rsidRDefault="00A503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A23D2" w14:textId="77777777" w:rsidR="003F376D" w:rsidRPr="00C7345B" w:rsidRDefault="003F376D" w:rsidP="00C7345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12135"/>
      </w:tabs>
      <w:spacing w:before="100" w:beforeAutospacing="1" w:after="0"/>
      <w:rPr>
        <w:b/>
        <w:sz w:val="36"/>
        <w:szCs w:val="36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9829CA" wp14:editId="5F881920">
              <wp:simplePos x="0" y="0"/>
              <wp:positionH relativeFrom="column">
                <wp:posOffset>-933450</wp:posOffset>
              </wp:positionH>
              <wp:positionV relativeFrom="paragraph">
                <wp:posOffset>531495</wp:posOffset>
              </wp:positionV>
              <wp:extent cx="12830175" cy="0"/>
              <wp:effectExtent l="38100" t="38100" r="66675" b="76200"/>
              <wp:wrapNone/>
              <wp:docPr id="27" name="Connecteur droit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8301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  <a:effectLst>
                        <a:outerShdw blurRad="38100" dist="12700" dir="5160000" algn="tl" rotWithShape="0">
                          <a:prstClr val="black">
                            <a:alpha val="79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78AB7E" id="Connecteur droit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5pt,41.85pt" to="936.7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" strokecolor="#c0504d [3205]" strokeweight="1.5pt">
              <v:shadow on="t" color="black" opacity="51773f" origin="-.5,-.5" offset=".02461mm,.35192mm"/>
            </v:line>
          </w:pict>
        </mc:Fallback>
      </mc:AlternateContent>
    </w:r>
    <w:r w:rsidRPr="00545A95">
      <w:rPr>
        <w:noProof/>
        <w:lang w:eastAsia="fr-CA"/>
      </w:rPr>
      <w:drawing>
        <wp:inline distT="0" distB="0" distL="0" distR="0" wp14:anchorId="0338CC4D" wp14:editId="35025A20">
          <wp:extent cx="1838257" cy="316793"/>
          <wp:effectExtent l="0" t="0" r="0" b="7620"/>
          <wp:docPr id="2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257" cy="316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6C1B7" w14:textId="77777777" w:rsidR="00A50317" w:rsidRDefault="00A503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10E"/>
    <w:multiLevelType w:val="hybridMultilevel"/>
    <w:tmpl w:val="537A04E0"/>
    <w:lvl w:ilvl="0" w:tplc="C8D631A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7D72"/>
    <w:multiLevelType w:val="hybridMultilevel"/>
    <w:tmpl w:val="B9E88B20"/>
    <w:lvl w:ilvl="0" w:tplc="0C0C0013">
      <w:start w:val="1"/>
      <w:numFmt w:val="upperRoman"/>
      <w:lvlText w:val="%1."/>
      <w:lvlJc w:val="righ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2D6A"/>
    <w:multiLevelType w:val="hybridMultilevel"/>
    <w:tmpl w:val="CC9050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0457"/>
    <w:multiLevelType w:val="hybridMultilevel"/>
    <w:tmpl w:val="E196E618"/>
    <w:lvl w:ilvl="0" w:tplc="C8D631A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6F24"/>
    <w:multiLevelType w:val="hybridMultilevel"/>
    <w:tmpl w:val="EC7AB49C"/>
    <w:lvl w:ilvl="0" w:tplc="C8D631A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C1975"/>
    <w:multiLevelType w:val="hybridMultilevel"/>
    <w:tmpl w:val="17C2DF38"/>
    <w:lvl w:ilvl="0" w:tplc="AAC245D2">
      <w:start w:val="3"/>
      <w:numFmt w:val="bullet"/>
      <w:lvlText w:val=""/>
      <w:lvlJc w:val="left"/>
      <w:pPr>
        <w:ind w:left="2384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6" w15:restartNumberingAfterBreak="0">
    <w:nsid w:val="2C9F07E4"/>
    <w:multiLevelType w:val="hybridMultilevel"/>
    <w:tmpl w:val="C0D8B2E0"/>
    <w:lvl w:ilvl="0" w:tplc="C8D631A4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725F8"/>
    <w:multiLevelType w:val="hybridMultilevel"/>
    <w:tmpl w:val="BC688C1E"/>
    <w:lvl w:ilvl="0" w:tplc="C8D631A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C244D"/>
    <w:multiLevelType w:val="hybridMultilevel"/>
    <w:tmpl w:val="C2D6368E"/>
    <w:lvl w:ilvl="0" w:tplc="C8D631A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E39E5"/>
    <w:multiLevelType w:val="hybridMultilevel"/>
    <w:tmpl w:val="B8A4E1E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5026C"/>
    <w:multiLevelType w:val="hybridMultilevel"/>
    <w:tmpl w:val="0B60DFB2"/>
    <w:lvl w:ilvl="0" w:tplc="C8D631A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A7569"/>
    <w:multiLevelType w:val="hybridMultilevel"/>
    <w:tmpl w:val="38C668C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C5C83"/>
    <w:multiLevelType w:val="hybridMultilevel"/>
    <w:tmpl w:val="A512112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F23E9"/>
    <w:multiLevelType w:val="hybridMultilevel"/>
    <w:tmpl w:val="8E503AA6"/>
    <w:lvl w:ilvl="0" w:tplc="0C0C0013">
      <w:start w:val="1"/>
      <w:numFmt w:val="upperRoman"/>
      <w:lvlText w:val="%1."/>
      <w:lvlJc w:val="righ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11BC6"/>
    <w:multiLevelType w:val="hybridMultilevel"/>
    <w:tmpl w:val="4894C390"/>
    <w:lvl w:ilvl="0" w:tplc="C8D631A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705BD"/>
    <w:multiLevelType w:val="hybridMultilevel"/>
    <w:tmpl w:val="D2908810"/>
    <w:lvl w:ilvl="0" w:tplc="0C0C0013">
      <w:start w:val="1"/>
      <w:numFmt w:val="upperRoman"/>
      <w:lvlText w:val="%1."/>
      <w:lvlJc w:val="righ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23E5"/>
    <w:multiLevelType w:val="hybridMultilevel"/>
    <w:tmpl w:val="62C82188"/>
    <w:lvl w:ilvl="0" w:tplc="3E5E19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A6538"/>
    <w:multiLevelType w:val="hybridMultilevel"/>
    <w:tmpl w:val="6798BB6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F24AC"/>
    <w:multiLevelType w:val="hybridMultilevel"/>
    <w:tmpl w:val="2436AF3A"/>
    <w:lvl w:ilvl="0" w:tplc="3E5E19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8011B"/>
    <w:multiLevelType w:val="hybridMultilevel"/>
    <w:tmpl w:val="1AF47AAE"/>
    <w:lvl w:ilvl="0" w:tplc="3E5E19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4"/>
  </w:num>
  <w:num w:numId="9">
    <w:abstractNumId w:val="10"/>
  </w:num>
  <w:num w:numId="10">
    <w:abstractNumId w:val="1"/>
  </w:num>
  <w:num w:numId="11">
    <w:abstractNumId w:val="13"/>
  </w:num>
  <w:num w:numId="12">
    <w:abstractNumId w:val="9"/>
  </w:num>
  <w:num w:numId="13">
    <w:abstractNumId w:val="12"/>
  </w:num>
  <w:num w:numId="14">
    <w:abstractNumId w:val="15"/>
  </w:num>
  <w:num w:numId="15">
    <w:abstractNumId w:val="4"/>
  </w:num>
  <w:num w:numId="16">
    <w:abstractNumId w:val="16"/>
  </w:num>
  <w:num w:numId="17">
    <w:abstractNumId w:val="17"/>
  </w:num>
  <w:num w:numId="18">
    <w:abstractNumId w:val="8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95"/>
    <w:rsid w:val="00036C95"/>
    <w:rsid w:val="00040335"/>
    <w:rsid w:val="000417FA"/>
    <w:rsid w:val="000476E9"/>
    <w:rsid w:val="0005513A"/>
    <w:rsid w:val="000556D6"/>
    <w:rsid w:val="00060A41"/>
    <w:rsid w:val="00061616"/>
    <w:rsid w:val="000C5328"/>
    <w:rsid w:val="000C5D96"/>
    <w:rsid w:val="000D331E"/>
    <w:rsid w:val="000F4650"/>
    <w:rsid w:val="00137814"/>
    <w:rsid w:val="001421AA"/>
    <w:rsid w:val="001B4C51"/>
    <w:rsid w:val="001C0512"/>
    <w:rsid w:val="001C4460"/>
    <w:rsid w:val="001F1062"/>
    <w:rsid w:val="00203243"/>
    <w:rsid w:val="00204BBA"/>
    <w:rsid w:val="00256180"/>
    <w:rsid w:val="00272DC8"/>
    <w:rsid w:val="00276D15"/>
    <w:rsid w:val="002E289A"/>
    <w:rsid w:val="002F681D"/>
    <w:rsid w:val="00362BD7"/>
    <w:rsid w:val="00377E7C"/>
    <w:rsid w:val="003828D1"/>
    <w:rsid w:val="00386692"/>
    <w:rsid w:val="00393656"/>
    <w:rsid w:val="003B4F5B"/>
    <w:rsid w:val="003B5083"/>
    <w:rsid w:val="003B6291"/>
    <w:rsid w:val="003D4861"/>
    <w:rsid w:val="003F376D"/>
    <w:rsid w:val="003F5D6F"/>
    <w:rsid w:val="00411D12"/>
    <w:rsid w:val="00493108"/>
    <w:rsid w:val="004E2D8C"/>
    <w:rsid w:val="00534786"/>
    <w:rsid w:val="00557DB7"/>
    <w:rsid w:val="00574054"/>
    <w:rsid w:val="005749C1"/>
    <w:rsid w:val="005A1922"/>
    <w:rsid w:val="005A32CB"/>
    <w:rsid w:val="005C6B93"/>
    <w:rsid w:val="005D56AA"/>
    <w:rsid w:val="005D6018"/>
    <w:rsid w:val="005F4568"/>
    <w:rsid w:val="00624570"/>
    <w:rsid w:val="00640CD4"/>
    <w:rsid w:val="00657D08"/>
    <w:rsid w:val="00670787"/>
    <w:rsid w:val="00683133"/>
    <w:rsid w:val="006C18FE"/>
    <w:rsid w:val="006D3D59"/>
    <w:rsid w:val="006E0F14"/>
    <w:rsid w:val="00702EB1"/>
    <w:rsid w:val="007178C6"/>
    <w:rsid w:val="007204DD"/>
    <w:rsid w:val="00732BE7"/>
    <w:rsid w:val="00761E95"/>
    <w:rsid w:val="007A0695"/>
    <w:rsid w:val="007A2590"/>
    <w:rsid w:val="007D3C30"/>
    <w:rsid w:val="008462E5"/>
    <w:rsid w:val="008907EF"/>
    <w:rsid w:val="008A4426"/>
    <w:rsid w:val="008A590B"/>
    <w:rsid w:val="008F3BA2"/>
    <w:rsid w:val="00974FEC"/>
    <w:rsid w:val="0098613E"/>
    <w:rsid w:val="009D659C"/>
    <w:rsid w:val="009E675E"/>
    <w:rsid w:val="00A130E1"/>
    <w:rsid w:val="00A17DCF"/>
    <w:rsid w:val="00A250E8"/>
    <w:rsid w:val="00A50317"/>
    <w:rsid w:val="00A65383"/>
    <w:rsid w:val="00A73B48"/>
    <w:rsid w:val="00AC2681"/>
    <w:rsid w:val="00B8243F"/>
    <w:rsid w:val="00B82FA7"/>
    <w:rsid w:val="00B95FED"/>
    <w:rsid w:val="00BC0C54"/>
    <w:rsid w:val="00C03F4B"/>
    <w:rsid w:val="00C55FD5"/>
    <w:rsid w:val="00C7345B"/>
    <w:rsid w:val="00C93F60"/>
    <w:rsid w:val="00CA17CA"/>
    <w:rsid w:val="00CA3B61"/>
    <w:rsid w:val="00CD732D"/>
    <w:rsid w:val="00D47A11"/>
    <w:rsid w:val="00D518A6"/>
    <w:rsid w:val="00D53169"/>
    <w:rsid w:val="00DC5890"/>
    <w:rsid w:val="00DE0A2B"/>
    <w:rsid w:val="00DE6787"/>
    <w:rsid w:val="00E078ED"/>
    <w:rsid w:val="00E10201"/>
    <w:rsid w:val="00EA4A2B"/>
    <w:rsid w:val="00EB1B98"/>
    <w:rsid w:val="00EE353F"/>
    <w:rsid w:val="00EE4FBC"/>
    <w:rsid w:val="00EF43AC"/>
    <w:rsid w:val="00F21B69"/>
    <w:rsid w:val="00F21F8C"/>
    <w:rsid w:val="00F31254"/>
    <w:rsid w:val="00F465B3"/>
    <w:rsid w:val="00F529AB"/>
    <w:rsid w:val="00F55F10"/>
    <w:rsid w:val="00F74616"/>
    <w:rsid w:val="00F75E10"/>
    <w:rsid w:val="00F77609"/>
    <w:rsid w:val="00FA2DEA"/>
    <w:rsid w:val="00FA3C65"/>
    <w:rsid w:val="00F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41E961"/>
  <w15:docId w15:val="{E352E6B1-E395-4AAB-8DEC-EFBD830D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078E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6161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828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8D1"/>
  </w:style>
  <w:style w:type="paragraph" w:styleId="Pieddepage">
    <w:name w:val="footer"/>
    <w:basedOn w:val="Normal"/>
    <w:link w:val="PieddepageCar"/>
    <w:uiPriority w:val="99"/>
    <w:unhideWhenUsed/>
    <w:rsid w:val="003828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8D1"/>
  </w:style>
  <w:style w:type="paragraph" w:styleId="Textedebulles">
    <w:name w:val="Balloon Text"/>
    <w:basedOn w:val="Normal"/>
    <w:link w:val="TextedebullesCar"/>
    <w:uiPriority w:val="99"/>
    <w:semiHidden/>
    <w:unhideWhenUsed/>
    <w:rsid w:val="0038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8D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B4F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EA4A2B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033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033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40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9520-F215-4070-A2DB-5E67BCF9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SITel</dc:creator>
  <cp:lastModifiedBy>Catherine Viens</cp:lastModifiedBy>
  <cp:revision>6</cp:revision>
  <cp:lastPrinted>2016-12-15T14:48:00Z</cp:lastPrinted>
  <dcterms:created xsi:type="dcterms:W3CDTF">2019-01-09T16:49:00Z</dcterms:created>
  <dcterms:modified xsi:type="dcterms:W3CDTF">2020-04-19T20:55:00Z</dcterms:modified>
</cp:coreProperties>
</file>